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C5663" w14:textId="24A866A9" w:rsidR="001479CD" w:rsidRPr="00716B3C" w:rsidRDefault="001479CD" w:rsidP="001479C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                                                Załącznik nr </w:t>
      </w:r>
      <w:r w:rsidR="00FA37A5">
        <w:rPr>
          <w:rFonts w:ascii="Times New Roman" w:eastAsia="Times New Roman" w:hAnsi="Times New Roman" w:cs="Times New Roman"/>
          <w:b/>
          <w:lang w:eastAsia="pl-PL"/>
        </w:rPr>
        <w:t>6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44AB04CF" w14:textId="77777777" w:rsidR="001479CD" w:rsidRPr="00716B3C" w:rsidRDefault="001479CD" w:rsidP="001479C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6FE441F4" w14:textId="77355AA5" w:rsidR="001479CD" w:rsidRDefault="001479CD" w:rsidP="001479C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54E350CB" w14:textId="77777777" w:rsidR="001479CD" w:rsidRPr="00716B3C" w:rsidRDefault="001479CD" w:rsidP="001479C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2C315CB" w14:textId="27010437" w:rsidR="001479CD" w:rsidRPr="001479CD" w:rsidRDefault="001479CD" w:rsidP="001479CD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bookmarkStart w:id="0" w:name="_Hlk212123161"/>
      <w:r w:rsidRPr="002D6152">
        <w:rPr>
          <w:rFonts w:ascii="Times New Roman" w:eastAsia="SimSun" w:hAnsi="Times New Roman" w:cs="Times New Roman"/>
          <w:kern w:val="3"/>
          <w:lang w:bidi="hi-IN"/>
        </w:rPr>
        <w:t>Dotyczy: postępowania o udzielenie zamówienia publicznego w trybie podstawowym</w:t>
      </w:r>
      <w:r w:rsidRPr="002D6152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lang w:bidi="hi-IN"/>
        </w:rPr>
        <w:br/>
      </w:r>
      <w:r w:rsidRPr="002D6152">
        <w:rPr>
          <w:rFonts w:ascii="Times New Roman" w:eastAsia="Times New Roman" w:hAnsi="Times New Roman" w:cs="Times New Roman"/>
          <w:b/>
          <w:lang w:eastAsia="pl-PL"/>
        </w:rPr>
        <w:t xml:space="preserve">nr POUZ-361/278/2025/DZP pn. </w:t>
      </w:r>
      <w:r w:rsidRPr="001E1E1D">
        <w:rPr>
          <w:rFonts w:ascii="Times New Roman" w:eastAsia="Times New Roman" w:hAnsi="Times New Roman" w:cs="Times New Roman"/>
          <w:b/>
          <w:lang w:eastAsia="pl-PL"/>
        </w:rPr>
        <w:t>„</w:t>
      </w:r>
      <w:r w:rsidRPr="001E1E1D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r w:rsidRPr="001E1E1D">
        <w:rPr>
          <w:rFonts w:ascii="Times New Roman" w:eastAsia="Calibri" w:hAnsi="Times New Roman" w:cs="Times New Roman"/>
          <w:b/>
        </w:rPr>
        <w:t>”</w:t>
      </w:r>
      <w:bookmarkEnd w:id="0"/>
    </w:p>
    <w:p w14:paraId="5FCEFC4E" w14:textId="77777777" w:rsidR="001479CD" w:rsidRPr="00716B3C" w:rsidRDefault="001479CD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B22384" w14:textId="77777777" w:rsidR="001479CD" w:rsidRPr="00716B3C" w:rsidRDefault="001479CD" w:rsidP="001479CD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 xml:space="preserve">OŚWIADCZENIE WYKONAWCÓW WSPÓLNIE UBIEGAJĄCYCH SIĘ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br/>
      </w: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1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27093700" w14:textId="77777777" w:rsidR="001479CD" w:rsidRPr="00716B3C" w:rsidRDefault="001479CD" w:rsidP="001479CD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>
        <w:rPr>
          <w:rFonts w:ascii="Times New Roman" w:eastAsia="Calibri" w:hAnsi="Times New Roman" w:cs="Times New Roman"/>
          <w:lang w:eastAsia="pl-PL"/>
        </w:rPr>
        <w:t xml:space="preserve"> Pzp</w:t>
      </w:r>
    </w:p>
    <w:p w14:paraId="278FCFBF" w14:textId="77777777" w:rsidR="001479CD" w:rsidRPr="00716B3C" w:rsidRDefault="001479CD" w:rsidP="001479CD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53219692" w14:textId="36691F01" w:rsidR="001479CD" w:rsidRPr="007E7BD0" w:rsidRDefault="001479CD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7E7BD0">
        <w:rPr>
          <w:rFonts w:ascii="Times New Roman" w:eastAsia="Calibri" w:hAnsi="Times New Roman" w:cs="Times New Roman"/>
          <w:lang w:eastAsia="pl-PL"/>
        </w:rPr>
        <w:t>Składając ofertę w postępowaniu o udzielenie zamówienia pn</w:t>
      </w:r>
      <w:r w:rsidRPr="001479CD">
        <w:rPr>
          <w:rFonts w:ascii="Times New Roman" w:eastAsia="Calibri" w:hAnsi="Times New Roman" w:cs="Times New Roman"/>
          <w:lang w:eastAsia="pl-PL"/>
        </w:rPr>
        <w:t>.</w:t>
      </w:r>
      <w:r w:rsidRPr="001479CD">
        <w:rPr>
          <w:rFonts w:ascii="Times New Roman" w:hAnsi="Times New Roman" w:cs="Times New Roman"/>
        </w:rPr>
        <w:t xml:space="preserve"> „Wykonanie okresowej, 5-letniej kontroli stanu technicznego instalacji elektrycznej i odgromowej w kompleksie budynków BUW administrowanych przez Biuro ds. Nieruchomości „Powiśle” UW”</w:t>
      </w:r>
      <w:r w:rsidRPr="00C355A5">
        <w:rPr>
          <w:rFonts w:ascii="Times New Roman" w:hAnsi="Times New Roman" w:cs="Times New Roman"/>
          <w:bCs/>
        </w:rPr>
        <w:t xml:space="preserve">, </w:t>
      </w:r>
      <w:r w:rsidRPr="00C355A5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</w:t>
      </w:r>
      <w:r w:rsidRPr="007E7BD0">
        <w:rPr>
          <w:rFonts w:ascii="Times New Roman" w:eastAsia="Calibri" w:hAnsi="Times New Roman" w:cs="Times New Roman"/>
          <w:lang w:eastAsia="pl-PL"/>
        </w:rPr>
        <w:t>, że*:</w:t>
      </w:r>
    </w:p>
    <w:p w14:paraId="4A9A441E" w14:textId="703196A4" w:rsidR="001479CD" w:rsidRPr="00716B3C" w:rsidRDefault="001479CD" w:rsidP="001479C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1B340E04" w14:textId="77777777" w:rsidR="001479CD" w:rsidRPr="00716B3C" w:rsidRDefault="001479CD" w:rsidP="001479CD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70A5E22" w14:textId="77777777" w:rsidR="001479CD" w:rsidRPr="00716B3C" w:rsidRDefault="001479CD" w:rsidP="001479CD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23CA1E69" w14:textId="55186D4B" w:rsidR="001479CD" w:rsidRPr="00716B3C" w:rsidRDefault="001479CD" w:rsidP="001479CD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1BFD76BE" w14:textId="77777777" w:rsidR="001479CD" w:rsidRPr="00716B3C" w:rsidRDefault="001479CD" w:rsidP="001479CD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65C10D45" w14:textId="77777777" w:rsidR="001479CD" w:rsidRPr="00716B3C" w:rsidRDefault="001479CD" w:rsidP="001479CD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3A26FD63" w14:textId="77777777" w:rsidR="001479CD" w:rsidRPr="00716B3C" w:rsidRDefault="001479CD" w:rsidP="001479CD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1"/>
    <w:p w14:paraId="04D39955" w14:textId="77777777" w:rsidR="001479CD" w:rsidRPr="00716B3C" w:rsidRDefault="001479CD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4AE079A" w14:textId="77777777" w:rsidR="001479CD" w:rsidRPr="00716B3C" w:rsidRDefault="001479CD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636681D9" w14:textId="3DDE9A86" w:rsidR="001479CD" w:rsidRDefault="001479CD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1FDAD4AF" w14:textId="77777777" w:rsidR="000769CE" w:rsidRPr="00716B3C" w:rsidRDefault="000769CE" w:rsidP="001479C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6DBC60" w14:textId="77777777" w:rsidR="001479CD" w:rsidRDefault="001479CD" w:rsidP="001479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pacing w:val="8"/>
          <w:sz w:val="20"/>
          <w:szCs w:val="20"/>
        </w:rPr>
      </w:pPr>
    </w:p>
    <w:p w14:paraId="3DCB5DE9" w14:textId="77777777" w:rsidR="000769CE" w:rsidRPr="00716B3C" w:rsidRDefault="000769CE" w:rsidP="000769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7C3B9090" w14:textId="07681156" w:rsidR="0020608D" w:rsidRPr="001479CD" w:rsidRDefault="0020608D" w:rsidP="001479C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sectPr w:rsidR="0020608D" w:rsidRPr="0014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482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CD"/>
    <w:rsid w:val="000769CE"/>
    <w:rsid w:val="001479CD"/>
    <w:rsid w:val="0020608D"/>
    <w:rsid w:val="00FA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37D39"/>
  <w15:chartTrackingRefBased/>
  <w15:docId w15:val="{4DC9B7CD-59AE-4529-A3DC-5689CB21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79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Izabela Galińska</cp:lastModifiedBy>
  <cp:revision>3</cp:revision>
  <dcterms:created xsi:type="dcterms:W3CDTF">2025-12-01T09:41:00Z</dcterms:created>
  <dcterms:modified xsi:type="dcterms:W3CDTF">2025-12-03T12:21:00Z</dcterms:modified>
</cp:coreProperties>
</file>